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62" w:rsidRPr="00740F62" w:rsidRDefault="00740F62" w:rsidP="00740F62">
      <w:pPr>
        <w:spacing w:before="100" w:beforeAutospacing="1" w:after="100" w:afterAutospacing="1" w:line="240" w:lineRule="auto"/>
        <w:rPr>
          <w:rFonts w:ascii="gfs neohellenic rg" w:eastAsia="Times New Roman" w:hAnsi="gfs neohellenic rg" w:cs="Times New Roman"/>
          <w:sz w:val="24"/>
          <w:szCs w:val="24"/>
          <w:lang w:eastAsia="el-GR"/>
        </w:rPr>
      </w:pPr>
      <w:proofErr w:type="spellStart"/>
      <w:r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Κορνήλιος</w:t>
      </w:r>
      <w:proofErr w:type="spellEnd"/>
      <w:r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gfs neohellenic rg" w:eastAsia="Times New Roman" w:hAnsi="gfs neohellenic rg" w:cs="Times New Roman"/>
          <w:sz w:val="24"/>
          <w:szCs w:val="24"/>
          <w:lang w:eastAsia="el-GR"/>
        </w:rPr>
        <w:t>Σελαμσής</w:t>
      </w:r>
      <w:proofErr w:type="spellEnd"/>
      <w:r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</w:p>
    <w:p w:rsidR="00740F62" w:rsidRDefault="00740F62" w:rsidP="00740F62">
      <w:pPr>
        <w:spacing w:before="100" w:beforeAutospacing="1" w:after="100" w:afterAutospacing="1" w:line="240" w:lineRule="auto"/>
        <w:rPr>
          <w:rFonts w:ascii="gfs neohellenic rg" w:eastAsia="Times New Roman" w:hAnsi="gfs neohellenic rg" w:cs="Times New Roman"/>
          <w:sz w:val="24"/>
          <w:szCs w:val="24"/>
          <w:lang w:eastAsia="el-GR"/>
        </w:rPr>
      </w:pPr>
    </w:p>
    <w:p w:rsidR="00740F62" w:rsidRPr="00740F62" w:rsidRDefault="00740F62" w:rsidP="0074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Γεννημένος στην Αθήνα το 1981,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o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Κορνήλιος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Σελαμσής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είναι ένας συνθέτης που ισορροπεί ανάμεσα στη σύγχρονη κλασσική μουσική και τη μουσική για το θέατρο, τις δύο κύριες δραστηριότητές του.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A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σχο</w:t>
      </w:r>
      <w:bookmarkStart w:id="0" w:name="_GoBack"/>
      <w:bookmarkEnd w:id="0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λήθηκε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αρχικά με τη σύνθεση και την ενορχήστρωση στα πλαίσια του βήματος που έδινε σε νέους μουσικούς η Ορχήστρα των Χρωμάτων και ο Γιώργος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Κουρουπός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στις αρχές τις δεκαετίας του 2000. Από το 2004 έως το 2010 έζησε στην Ολλανδία. Σπούδασε σύνθεση στο Βασιλικό Ωδείο της Χάγης με τον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Gilius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van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Bergeijk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τον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Martijn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Padding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και τον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Cornelis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de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Bondt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.</w:t>
      </w:r>
    </w:p>
    <w:p w:rsidR="00740F62" w:rsidRPr="00740F62" w:rsidRDefault="00740F62" w:rsidP="0074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Έργα του έχουν παραγγελθεί και παιχθεί από το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ASKO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Ensemble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το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Nieuw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Ensemble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το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Enseble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de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Ereprijs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τη φιλαρμονική ορχήστρα του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Łó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dz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το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Art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é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facts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en-US" w:eastAsia="el-GR"/>
        </w:rPr>
        <w:t>Ensemble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την Κρατική Ορχήστρα Αθηνών, την Ορχήστρα των Χρωμάτων, το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val="fr-FR" w:eastAsia="el-GR"/>
        </w:rPr>
        <w:t>Art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é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fr-FR" w:eastAsia="el-GR"/>
        </w:rPr>
        <w:t>facts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val="fr-FR" w:eastAsia="el-GR"/>
        </w:rPr>
        <w:t xml:space="preserve"> Ensemble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το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val="fr-FR" w:eastAsia="el-GR"/>
        </w:rPr>
        <w:t>Ventus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val="fr-FR" w:eastAsia="el-GR"/>
        </w:rPr>
        <w:t xml:space="preserve"> Ensemble 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κ.α. στο Βέλγιο, την Ολλανδία, τη Γαλλία, την Πολωνία, τον Καναδά κ.α. Το καλοκαίρι του 2016 παρουσιάστηκε στα πλαίσια του Φεστιβάλ Αθηνών η όπερα του Λεόντιος και Λένα.</w:t>
      </w:r>
    </w:p>
    <w:p w:rsidR="00740F62" w:rsidRPr="00740F62" w:rsidRDefault="00740F62" w:rsidP="0074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Ένα μεγάλο μέρος της εργασίας του συνθέτη καταλαμβάνει η μουσική για το θέατρο και η συνεργασία του με τους σκηνοθέτες, Χάρη Φραγκούλη, Δημήτρη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Καραντζά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Ακύλλα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Καραζήση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Νίκο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Καραθάνο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.  Ξεχωριστή είναι η πολυετής του συνεργασία με το Θωμά Μοσχόπουλο -που αριθμεί δεκατρείς παραστάσεις- και η έρευνα που έχουν από κοινού διεξάγει πάνω στη λειτουργία της μουσικής στην αρχαία τραγωδία. Η  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ενορχηστρωτική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του εργασία του πάνω στη μουσική του Κωνσταντίνου Βήτα με τίτλο </w:t>
      </w:r>
      <w:r w:rsidRPr="00740F62">
        <w:rPr>
          <w:rFonts w:ascii="gfs neohellenic rg" w:eastAsia="Times New Roman" w:hAnsi="gfs neohellenic rg" w:cs="Times New Roman"/>
          <w:i/>
          <w:iCs/>
          <w:sz w:val="24"/>
          <w:szCs w:val="24"/>
          <w:lang w:eastAsia="el-GR"/>
        </w:rPr>
        <w:t>Συγκατοίκηση</w:t>
      </w: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, εκδόθηκε σε δίσκο από τη Στέγη Γραμμάτων και Τεχνών. </w:t>
      </w:r>
    </w:p>
    <w:p w:rsidR="00740F62" w:rsidRPr="00740F62" w:rsidRDefault="00740F62" w:rsidP="0074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Από το Μάιο του 2014 ο </w:t>
      </w:r>
      <w:proofErr w:type="spellStart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>Κορνήλιος</w:t>
      </w:r>
      <w:proofErr w:type="spellEnd"/>
      <w:r w:rsidRPr="00740F62">
        <w:rPr>
          <w:rFonts w:ascii="gfs neohellenic rg" w:eastAsia="Times New Roman" w:hAnsi="gfs neohellenic rg" w:cs="Times New Roman"/>
          <w:sz w:val="24"/>
          <w:szCs w:val="24"/>
          <w:lang w:eastAsia="el-GR"/>
        </w:rPr>
        <w:t xml:space="preserve"> είναι καλλιτεχνικός διευθυντής της σειράς συναυλιών Τρίτες Παράλληλες που λαμβάνει χώρα στο θέατρο Πόρτα.</w:t>
      </w:r>
    </w:p>
    <w:p w:rsidR="004E5833" w:rsidRDefault="004E5833"/>
    <w:sectPr w:rsidR="004E58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fs neohellenic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2"/>
    <w:rsid w:val="004E5833"/>
    <w:rsid w:val="007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7795-C976-4172-8137-F85C4D4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1</cp:revision>
  <dcterms:created xsi:type="dcterms:W3CDTF">2016-11-04T11:08:00Z</dcterms:created>
  <dcterms:modified xsi:type="dcterms:W3CDTF">2016-11-04T11:09:00Z</dcterms:modified>
</cp:coreProperties>
</file>